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 Black" w:eastAsia="Times New Roman" w:hAnsi="Arial Black" w:cs="Arial"/>
          <w:b/>
          <w:bCs/>
          <w:color w:val="0000CD"/>
          <w:sz w:val="24"/>
          <w:szCs w:val="24"/>
          <w:lang w:eastAsia="ru-RU"/>
        </w:rPr>
        <w:t>История школы в лицах: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Начальная школа в селе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Ябалаково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была открыта в 1919 году. Первым учителем был Кадыров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Габдулла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. В 1930-1932 года заведующим начальной школой был назначен Гафуров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Фатих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, под его руководством в школе работали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Бикметов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Габит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и Медведева Анастасия.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drawing>
          <wp:inline distT="0" distB="0" distL="0" distR="0">
            <wp:extent cx="2411730" cy="3312160"/>
            <wp:effectExtent l="19050" t="0" r="7620" b="0"/>
            <wp:docPr id="1" name="Рисунок 1" descr="http://jabalak.ucoz.ru/Fotografii/gafu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balak.ucoz.ru/Fotografii/gafuro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331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 xml:space="preserve">Гафуров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>Фатих</w:t>
      </w:r>
      <w:proofErr w:type="spellEnd"/>
      <w:r w:rsidRPr="00573FB0">
        <w:rPr>
          <w:rFonts w:ascii="Arial" w:eastAsia="Times New Roman" w:hAnsi="Arial" w:cs="Arial"/>
          <w:color w:val="0000CD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Гафаров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Гаффан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уроженец деревни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Ябалак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, проработавший в 1949-1956 годах главным редактором республиканской газеты " Башкортостан"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drawing>
          <wp:inline distT="0" distB="0" distL="0" distR="0">
            <wp:extent cx="2411730" cy="3211195"/>
            <wp:effectExtent l="19050" t="0" r="7620" b="0"/>
            <wp:docPr id="2" name="Рисунок 2" descr="http://jabalak.ucoz.ru/Fotografii/gafa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abalak.ucoz.ru/Fotografii/gafaro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lastRenderedPageBreak/>
        <w:t xml:space="preserve">С 1934 года по 1978 год учителем начальной школы, с 1938 года директором семилетней школы стал работать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Сарваров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Мирзамухаммет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.</w:t>
      </w:r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drawing>
          <wp:inline distT="0" distB="0" distL="0" distR="0">
            <wp:extent cx="2426335" cy="1857375"/>
            <wp:effectExtent l="19050" t="0" r="0" b="0"/>
            <wp:docPr id="3" name="Рисунок 3" descr="http://jabalak.ucoz.ru/Fotografii/1938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abalak.ucoz.ru/Fotografii/1938go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С 1950 по 1954 год директором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Ябалаковской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семилетней школы был назначен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Камалтдинов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Фаузи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Хуснутдинович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. Впоследствии он проработал директором и учителем во многих школах района. Ныне он на заслуженном отдыхе и проживает в деревне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Итеево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Илишевского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района.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drawing>
          <wp:inline distT="0" distB="0" distL="0" distR="0">
            <wp:extent cx="1807210" cy="2419350"/>
            <wp:effectExtent l="19050" t="0" r="2540" b="0"/>
            <wp:docPr id="4" name="Рисунок 4" descr="http://jabalak.ucoz.ru/Fotografii/kamal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abalak.ucoz.ru/Fotografii/kamalt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Среди знаменитых земляков закончивших начальную школу мы с гордостью вспоминаем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Хатмуллина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Флюра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Хакимовича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- долгие годы проработавшего генеральным директором НГДУ "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Чекмагушнефть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"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lastRenderedPageBreak/>
        <w:drawing>
          <wp:inline distT="0" distB="0" distL="0" distR="0">
            <wp:extent cx="1900555" cy="2376170"/>
            <wp:effectExtent l="19050" t="0" r="4445" b="0"/>
            <wp:docPr id="5" name="Рисунок 5" descr="http://jabalak.ucoz.ru/Fotografii/chatmul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abalak.ucoz.ru/Fotografii/chatmulli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37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С 1954 по 1956 год коллективом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Ябалаковской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семилетней школы руководил выпускник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Бирского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учительского института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Назмиев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Ханафи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Сафуанович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> </w:t>
      </w:r>
      <w:proofErr w:type="gramStart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 xml:space="preserve">( </w:t>
      </w:r>
      <w:proofErr w:type="gramEnd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>первый ряд, второй слева)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drawing>
          <wp:inline distT="0" distB="0" distL="0" distR="0">
            <wp:extent cx="2390140" cy="1807210"/>
            <wp:effectExtent l="19050" t="0" r="0" b="0"/>
            <wp:docPr id="6" name="Рисунок 6" descr="http://jabalak.ucoz.ru/Fotografii/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abalak.ucoz.ru/Fotografii/3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Коллектив начальной школы: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Гусманова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Жамиля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,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Сарваров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М.</w:t>
      </w:r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> 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>Гусманова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>Жамиля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 xml:space="preserve"> работала зав</w:t>
      </w:r>
      <w:proofErr w:type="gramStart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>.н</w:t>
      </w:r>
      <w:proofErr w:type="gramEnd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>ачальной школой с 1956 по 1973 год( первая справа, второй -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>Сарваров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14"/>
          <w:lang w:eastAsia="ru-RU"/>
        </w:rPr>
        <w:t xml:space="preserve"> М.)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drawing>
          <wp:inline distT="0" distB="0" distL="0" distR="0">
            <wp:extent cx="2721610" cy="1972945"/>
            <wp:effectExtent l="19050" t="0" r="2540" b="0"/>
            <wp:docPr id="7" name="Рисунок 7" descr="http://jabalak.ucoz.ru/Fotografii/nachsc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abalak.ucoz.ru/Fotografii/nachschkol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Учениками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Гусмановой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Ж.,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Сарварова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М., были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Кагиров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Эрнест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Габдулхакови</w:t>
      </w:r>
      <w:proofErr w:type="gram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ч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-</w:t>
      </w:r>
      <w:proofErr w:type="gram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бывший редактор районной газеты "Маяк", член союза журналистов РБ и РФ.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lastRenderedPageBreak/>
        <w:drawing>
          <wp:inline distT="0" distB="0" distL="0" distR="0">
            <wp:extent cx="2376170" cy="3067050"/>
            <wp:effectExtent l="19050" t="0" r="5080" b="0"/>
            <wp:docPr id="8" name="Рисунок 8" descr="http://jabalak.ucoz.ru/Fotografii/kagi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jabalak.ucoz.ru/Fotografii/kagirov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И также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Ямалов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Рамза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Хамитови</w:t>
      </w:r>
      <w:proofErr w:type="gram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ч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-</w:t>
      </w:r>
      <w:proofErr w:type="gram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"Заслуженный учитель Республики Башкортостан",начальник отдела образования муниципального района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Илишевский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район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drawing>
          <wp:inline distT="0" distB="0" distL="0" distR="0">
            <wp:extent cx="2361565" cy="3153410"/>
            <wp:effectExtent l="19050" t="0" r="635" b="0"/>
            <wp:docPr id="9" name="Рисунок 9" descr="http://jabalak.ucoz.ru/Fotografii/jama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jabalak.ucoz.ru/Fotografii/jamalov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3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color w:val="0000CD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Директорами средней школы работали : 1979-1983 - Гарипов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Зуфар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Яннатович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, ныне работающий в Министерстве культуры Республики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Татарстан</w:t>
      </w:r>
      <w:proofErr w:type="gram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,в</w:t>
      </w:r>
      <w:proofErr w:type="spellEnd"/>
      <w:proofErr w:type="gram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1984-1990 годах -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Галиуллин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Ким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Галиахметович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- "Заслуженный учитель Республики Башкортостан", член союза журналистов РБ и РФ, корреспондент районной газеты "Маяк", с 1990 по 1993 год - "Отличник просвещения РФ", обладатель Гранта президента РФ -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Гилемьянов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Р.М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color w:val="0000CD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000CD"/>
          <w:sz w:val="14"/>
          <w:szCs w:val="14"/>
          <w:lang w:eastAsia="ru-RU"/>
        </w:rPr>
        <w:lastRenderedPageBreak/>
        <w:drawing>
          <wp:inline distT="0" distB="0" distL="0" distR="0">
            <wp:extent cx="2296795" cy="3297555"/>
            <wp:effectExtent l="19050" t="0" r="8255" b="0"/>
            <wp:docPr id="10" name="Рисунок 10" descr="http://jabalak.ucoz.ru/garip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jabalak.ucoz.ru/garipov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329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color w:val="0000CD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Гарипов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Зуфар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Яннатович</w:t>
      </w:r>
      <w:proofErr w:type="spellEnd"/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color w:val="0000CD"/>
          <w:sz w:val="20"/>
          <w:szCs w:val="20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color w:val="0000CD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drawing>
          <wp:inline distT="0" distB="0" distL="0" distR="0">
            <wp:extent cx="2361565" cy="3427095"/>
            <wp:effectExtent l="19050" t="0" r="635" b="0"/>
            <wp:docPr id="11" name="Рисунок 11" descr="http://jabalak.ucoz.ru/galiul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jabalak.ucoz.ru/galiullin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Галиуллин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Ким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Галиахметович</w:t>
      </w:r>
      <w:proofErr w:type="spellEnd"/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573FB0">
        <w:rPr>
          <w:rFonts w:ascii="Arial" w:eastAsia="Times New Roman" w:hAnsi="Arial" w:cs="Arial"/>
          <w:color w:val="0000CD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CD"/>
          <w:sz w:val="14"/>
          <w:szCs w:val="14"/>
          <w:lang w:eastAsia="ru-RU"/>
        </w:rPr>
        <w:lastRenderedPageBreak/>
        <w:drawing>
          <wp:inline distT="0" distB="0" distL="0" distR="0">
            <wp:extent cx="2268220" cy="2800985"/>
            <wp:effectExtent l="19050" t="0" r="0" b="0"/>
            <wp:docPr id="12" name="Рисунок 12" descr="http://jabalak.ucoz.ru/gilemi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jabalak.ucoz.ru/gilemianov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280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0" w:rsidRPr="00573FB0" w:rsidRDefault="00573FB0" w:rsidP="0057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B0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</w:t>
      </w:r>
    </w:p>
    <w:p w:rsidR="00573FB0" w:rsidRPr="00573FB0" w:rsidRDefault="00573FB0" w:rsidP="00573FB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Гилемьянов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Рафит</w:t>
      </w:r>
      <w:proofErr w:type="spellEnd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 xml:space="preserve"> </w:t>
      </w:r>
      <w:proofErr w:type="spellStart"/>
      <w:r w:rsidRPr="00573FB0">
        <w:rPr>
          <w:rFonts w:ascii="Arial" w:eastAsia="Times New Roman" w:hAnsi="Arial" w:cs="Arial"/>
          <w:b/>
          <w:bCs/>
          <w:color w:val="0000CD"/>
          <w:sz w:val="20"/>
          <w:lang w:eastAsia="ru-RU"/>
        </w:rPr>
        <w:t>Магафурьянович</w:t>
      </w:r>
      <w:proofErr w:type="spellEnd"/>
    </w:p>
    <w:p w:rsidR="00502931" w:rsidRDefault="00502931"/>
    <w:sectPr w:rsidR="00502931" w:rsidSect="0050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73FB0"/>
    <w:rsid w:val="00502931"/>
    <w:rsid w:val="0057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FB0"/>
    <w:rPr>
      <w:b/>
      <w:bCs/>
    </w:rPr>
  </w:style>
  <w:style w:type="paragraph" w:styleId="a4">
    <w:name w:val="Normal (Web)"/>
    <w:basedOn w:val="a"/>
    <w:uiPriority w:val="99"/>
    <w:semiHidden/>
    <w:unhideWhenUsed/>
    <w:rsid w:val="0057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327</Words>
  <Characters>1866</Characters>
  <Application>Microsoft Office Word</Application>
  <DocSecurity>0</DocSecurity>
  <Lines>15</Lines>
  <Paragraphs>4</Paragraphs>
  <ScaleCrop>false</ScaleCrop>
  <Company>diakov.net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2019-02-03T04:34:00Z</dcterms:created>
  <dcterms:modified xsi:type="dcterms:W3CDTF">2019-02-03T04:36:00Z</dcterms:modified>
</cp:coreProperties>
</file>